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8"/>
        <w:gridCol w:w="1781"/>
        <w:gridCol w:w="1793"/>
        <w:gridCol w:w="176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7E4CE8" w:rsidP="009B5084">
            <w:pPr>
              <w:ind w:left="-142"/>
              <w:jc w:val="center"/>
              <w:rPr>
                <w:b/>
              </w:rPr>
            </w:pPr>
            <w:r>
              <w:rPr>
                <w:b/>
              </w:rPr>
              <w:t>Necip Fazıl Kısakürek Anadolu İmam Hatip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7E4CE8">
              <w:rPr>
                <w:b/>
              </w:rPr>
              <w:t>4</w:t>
            </w:r>
            <w:r w:rsidR="00232AC6">
              <w:rPr>
                <w:b/>
              </w:rPr>
              <w:t>00</w:t>
            </w:r>
            <w:r w:rsidR="007E4CE8">
              <w:rPr>
                <w:b/>
              </w:rPr>
              <w:t>0</w:t>
            </w:r>
            <w:r w:rsidR="00A85667">
              <w:rPr>
                <w:b/>
              </w:rPr>
              <w:t xml:space="preserve"> </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7E4CE8">
              <w:rPr>
                <w:b/>
              </w:rPr>
              <w:t>1020</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8F722A" w:rsidP="0099775C">
      <w:pPr>
        <w:ind w:left="-142" w:firstLine="708"/>
        <w:rPr>
          <w:b/>
        </w:rPr>
      </w:pPr>
      <w:r>
        <w:rPr>
          <w:b/>
        </w:rPr>
        <w:t>İhale Tarihi</w:t>
      </w:r>
      <w:r>
        <w:rPr>
          <w:b/>
        </w:rPr>
        <w:tab/>
      </w:r>
      <w:r>
        <w:rPr>
          <w:b/>
        </w:rPr>
        <w:tab/>
      </w:r>
      <w:r>
        <w:rPr>
          <w:b/>
        </w:rPr>
        <w:tab/>
        <w:t xml:space="preserve">: 10 Ekim </w:t>
      </w:r>
      <w:r w:rsidR="00D00469">
        <w:rPr>
          <w:b/>
        </w:rPr>
        <w:t xml:space="preserve">2017 </w:t>
      </w:r>
      <w:r w:rsidR="009A5A69">
        <w:rPr>
          <w:b/>
        </w:rPr>
        <w:t>Salı</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ithafen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9)Arnavutköy İlçe Milli Eğitim Müdürlüğünün Halk Bankası Arnavutköy Şubesindeki      TR27 0001 2001 2800 0016 1000 63 İBAN No’lu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7E4CE8">
        <w:rPr>
          <w:rFonts w:ascii="Times New Roman" w:hAnsi="Times New Roman"/>
          <w:sz w:val="24"/>
          <w:szCs w:val="24"/>
        </w:rPr>
        <w:t>(1020</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7E4CE8">
        <w:rPr>
          <w:b/>
        </w:rPr>
        <w:t xml:space="preserve">Necip Fazıl Kısakürek Anadolu İmam Hatip Lisesinin Halk Bankası Arnavutköy Şubesindeki TR80 0001 2001 2800 0016 1001 76 </w:t>
      </w:r>
      <w:r w:rsidR="00453DE9" w:rsidRPr="007C19F0">
        <w:rPr>
          <w:b/>
          <w:color w:val="000000"/>
        </w:rPr>
        <w:t xml:space="preserve">İBAN </w:t>
      </w:r>
      <w:r w:rsidR="00453DE9" w:rsidRPr="007C19F0">
        <w:rPr>
          <w:b/>
        </w:rPr>
        <w:t>No</w:t>
      </w:r>
      <w:r w:rsidR="00CC7F50" w:rsidRPr="007C19F0">
        <w:rPr>
          <w:b/>
        </w:rPr>
        <w:t xml:space="preserve">’lu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işletmecilikten vazgeçtiği yada sözleşmeyi fesh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yi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 açılacağından,</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(2)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e) Kiracının sözleşme hükümlerinde öngörülen yükümlülüklerini yapılan yazılı bildirime rağmen onbeş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652FE8"/>
    <w:rsid w:val="006C4CA0"/>
    <w:rsid w:val="006F4F93"/>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466EA"/>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879B6"/>
    <w:rsid w:val="00BA0123"/>
    <w:rsid w:val="00BB62E3"/>
    <w:rsid w:val="00BF5B0A"/>
    <w:rsid w:val="00C3511A"/>
    <w:rsid w:val="00C52C07"/>
    <w:rsid w:val="00C71642"/>
    <w:rsid w:val="00C96398"/>
    <w:rsid w:val="00CC7F50"/>
    <w:rsid w:val="00D00469"/>
    <w:rsid w:val="00D870D9"/>
    <w:rsid w:val="00DC60BC"/>
    <w:rsid w:val="00E172C8"/>
    <w:rsid w:val="00E23A09"/>
    <w:rsid w:val="00E30156"/>
    <w:rsid w:val="00E93048"/>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4938-4F1D-4245-910E-3B76413C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2</cp:revision>
  <cp:lastPrinted>2011-09-06T08:35:00Z</cp:lastPrinted>
  <dcterms:created xsi:type="dcterms:W3CDTF">2017-09-29T07:23:00Z</dcterms:created>
  <dcterms:modified xsi:type="dcterms:W3CDTF">2017-09-29T07:23:00Z</dcterms:modified>
</cp:coreProperties>
</file>